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FD219" w14:textId="7375FB53" w:rsidR="004F560B" w:rsidRPr="00CB16D7" w:rsidRDefault="00000000">
      <w:pPr>
        <w:spacing w:line="560" w:lineRule="exact"/>
        <w:jc w:val="center"/>
        <w:rPr>
          <w:rFonts w:eastAsia="华文中宋"/>
          <w:sz w:val="44"/>
          <w:szCs w:val="44"/>
        </w:rPr>
      </w:pPr>
      <w:r w:rsidRPr="00CB16D7">
        <w:rPr>
          <w:rFonts w:eastAsia="华文中宋"/>
          <w:sz w:val="44"/>
          <w:szCs w:val="44"/>
        </w:rPr>
        <w:t>邀请单位简介</w:t>
      </w:r>
    </w:p>
    <w:p w14:paraId="0B90B935" w14:textId="10902D5B" w:rsidR="004F560B" w:rsidRPr="00CB16D7" w:rsidRDefault="006000AE" w:rsidP="006000AE">
      <w:pPr>
        <w:spacing w:line="560" w:lineRule="exact"/>
        <w:rPr>
          <w:rFonts w:eastAsia="华文中宋"/>
          <w:sz w:val="44"/>
          <w:szCs w:val="44"/>
        </w:rPr>
      </w:pPr>
      <w:r w:rsidRPr="00CB16D7">
        <w:rPr>
          <w:rFonts w:eastAsia="华文中宋"/>
          <w:sz w:val="44"/>
          <w:szCs w:val="44"/>
        </w:rPr>
        <w:t xml:space="preserve">               </w:t>
      </w:r>
      <w:r w:rsidRPr="00CB16D7">
        <w:rPr>
          <w:rFonts w:eastAsia="华文中宋"/>
          <w:sz w:val="44"/>
          <w:szCs w:val="44"/>
        </w:rPr>
        <w:t>（样例）</w:t>
      </w:r>
    </w:p>
    <w:p w14:paraId="59DCE6CC" w14:textId="77777777" w:rsidR="004F560B" w:rsidRPr="00CB16D7" w:rsidRDefault="00000000">
      <w:pPr>
        <w:spacing w:line="560" w:lineRule="exact"/>
        <w:ind w:firstLineChars="200" w:firstLine="640"/>
        <w:rPr>
          <w:rFonts w:eastAsia="仿宋_GB2312"/>
          <w:sz w:val="32"/>
          <w:szCs w:val="32"/>
          <w:shd w:val="clear" w:color="auto" w:fill="FFFFFF"/>
        </w:rPr>
      </w:pPr>
      <w:r w:rsidRPr="00CB16D7">
        <w:rPr>
          <w:rFonts w:eastAsia="仿宋_GB2312"/>
          <w:sz w:val="32"/>
          <w:szCs w:val="32"/>
          <w:shd w:val="clear" w:color="auto" w:fill="FFFFFF"/>
        </w:rPr>
        <w:t>名古屋大学位于日本的中部爱知县名古屋市，创始于</w:t>
      </w:r>
      <w:r w:rsidRPr="00CB16D7">
        <w:rPr>
          <w:rFonts w:eastAsia="仿宋_GB2312"/>
          <w:sz w:val="32"/>
          <w:szCs w:val="32"/>
          <w:shd w:val="clear" w:color="auto" w:fill="FFFFFF"/>
        </w:rPr>
        <w:t>1871</w:t>
      </w:r>
      <w:r w:rsidRPr="00CB16D7">
        <w:rPr>
          <w:rFonts w:eastAsia="仿宋_GB2312"/>
          <w:sz w:val="32"/>
          <w:szCs w:val="32"/>
          <w:shd w:val="clear" w:color="auto" w:fill="FFFFFF"/>
        </w:rPr>
        <w:t>年，是日本顶尖综合研究型国立大学。大学下设文学部、教育学部、法学部、经济学部、理学部、工学部、信息文化学部、农学部、医学部等</w:t>
      </w:r>
      <w:r w:rsidRPr="00CB16D7">
        <w:rPr>
          <w:rFonts w:eastAsia="仿宋_GB2312"/>
          <w:sz w:val="32"/>
          <w:szCs w:val="32"/>
          <w:shd w:val="clear" w:color="auto" w:fill="FFFFFF"/>
        </w:rPr>
        <w:t>9</w:t>
      </w:r>
      <w:r w:rsidRPr="00CB16D7">
        <w:rPr>
          <w:rFonts w:eastAsia="仿宋_GB2312"/>
          <w:sz w:val="32"/>
          <w:szCs w:val="32"/>
          <w:shd w:val="clear" w:color="auto" w:fill="FFFFFF"/>
        </w:rPr>
        <w:t>个学部和</w:t>
      </w:r>
      <w:r w:rsidRPr="00CB16D7">
        <w:rPr>
          <w:rFonts w:eastAsia="仿宋_GB2312"/>
          <w:sz w:val="32"/>
          <w:szCs w:val="32"/>
          <w:shd w:val="clear" w:color="auto" w:fill="FFFFFF"/>
        </w:rPr>
        <w:t>14</w:t>
      </w:r>
      <w:r w:rsidRPr="00CB16D7">
        <w:rPr>
          <w:rFonts w:eastAsia="仿宋_GB2312"/>
          <w:sz w:val="32"/>
          <w:szCs w:val="32"/>
          <w:shd w:val="clear" w:color="auto" w:fill="FFFFFF"/>
        </w:rPr>
        <w:t>个研究科，开设近</w:t>
      </w:r>
      <w:r w:rsidRPr="00CB16D7">
        <w:rPr>
          <w:rFonts w:eastAsia="仿宋_GB2312"/>
          <w:sz w:val="32"/>
          <w:szCs w:val="32"/>
          <w:shd w:val="clear" w:color="auto" w:fill="FFFFFF"/>
        </w:rPr>
        <w:t>200</w:t>
      </w:r>
      <w:r w:rsidRPr="00CB16D7">
        <w:rPr>
          <w:rFonts w:eastAsia="仿宋_GB2312"/>
          <w:sz w:val="32"/>
          <w:szCs w:val="32"/>
          <w:shd w:val="clear" w:color="auto" w:fill="FFFFFF"/>
        </w:rPr>
        <w:t>个本科专业、近</w:t>
      </w:r>
      <w:r w:rsidRPr="00CB16D7">
        <w:rPr>
          <w:rFonts w:eastAsia="仿宋_GB2312"/>
          <w:sz w:val="32"/>
          <w:szCs w:val="32"/>
          <w:shd w:val="clear" w:color="auto" w:fill="FFFFFF"/>
        </w:rPr>
        <w:t>100</w:t>
      </w:r>
      <w:r w:rsidRPr="00CB16D7">
        <w:rPr>
          <w:rFonts w:eastAsia="仿宋_GB2312"/>
          <w:sz w:val="32"/>
          <w:szCs w:val="32"/>
          <w:shd w:val="clear" w:color="auto" w:fill="FFFFFF"/>
        </w:rPr>
        <w:t>个硕士专业。另外，还设有</w:t>
      </w:r>
      <w:r w:rsidRPr="00CB16D7">
        <w:rPr>
          <w:rFonts w:eastAsia="仿宋_GB2312"/>
          <w:sz w:val="32"/>
          <w:szCs w:val="32"/>
          <w:shd w:val="clear" w:color="auto" w:fill="FFFFFF"/>
        </w:rPr>
        <w:t>3</w:t>
      </w:r>
      <w:r w:rsidRPr="00CB16D7">
        <w:rPr>
          <w:rFonts w:eastAsia="仿宋_GB2312"/>
          <w:sz w:val="32"/>
          <w:szCs w:val="32"/>
          <w:shd w:val="clear" w:color="auto" w:fill="FFFFFF"/>
        </w:rPr>
        <w:t>个研究所、</w:t>
      </w:r>
      <w:r w:rsidRPr="00CB16D7">
        <w:rPr>
          <w:rFonts w:eastAsia="仿宋_GB2312"/>
          <w:sz w:val="32"/>
          <w:szCs w:val="32"/>
          <w:shd w:val="clear" w:color="auto" w:fill="FFFFFF"/>
        </w:rPr>
        <w:t>2</w:t>
      </w:r>
      <w:r w:rsidRPr="00CB16D7">
        <w:rPr>
          <w:rFonts w:eastAsia="仿宋_GB2312"/>
          <w:sz w:val="32"/>
          <w:szCs w:val="32"/>
          <w:shd w:val="clear" w:color="auto" w:fill="FFFFFF"/>
        </w:rPr>
        <w:t>所全国共同利用设施、</w:t>
      </w:r>
      <w:r w:rsidRPr="00CB16D7">
        <w:rPr>
          <w:rFonts w:eastAsia="仿宋_GB2312"/>
          <w:sz w:val="32"/>
          <w:szCs w:val="32"/>
          <w:shd w:val="clear" w:color="auto" w:fill="FFFFFF"/>
        </w:rPr>
        <w:t>29</w:t>
      </w:r>
      <w:r w:rsidRPr="00CB16D7">
        <w:rPr>
          <w:rFonts w:eastAsia="仿宋_GB2312"/>
          <w:sz w:val="32"/>
          <w:szCs w:val="32"/>
          <w:shd w:val="clear" w:color="auto" w:fill="FFFFFF"/>
        </w:rPr>
        <w:t>处校内共同教育研究设施等。约有教职员工</w:t>
      </w:r>
      <w:r w:rsidRPr="00CB16D7">
        <w:rPr>
          <w:rFonts w:eastAsia="仿宋_GB2312"/>
          <w:sz w:val="32"/>
          <w:szCs w:val="32"/>
          <w:shd w:val="clear" w:color="auto" w:fill="FFFFFF"/>
        </w:rPr>
        <w:t>3300</w:t>
      </w:r>
      <w:r w:rsidRPr="00CB16D7">
        <w:rPr>
          <w:rFonts w:eastAsia="仿宋_GB2312"/>
          <w:sz w:val="32"/>
          <w:szCs w:val="32"/>
          <w:shd w:val="clear" w:color="auto" w:fill="FFFFFF"/>
        </w:rPr>
        <w:t>余人，学生</w:t>
      </w:r>
      <w:r w:rsidRPr="00CB16D7">
        <w:rPr>
          <w:rFonts w:eastAsia="仿宋_GB2312"/>
          <w:sz w:val="32"/>
          <w:szCs w:val="32"/>
          <w:shd w:val="clear" w:color="auto" w:fill="FFFFFF"/>
        </w:rPr>
        <w:t>17000</w:t>
      </w:r>
      <w:r w:rsidRPr="00CB16D7">
        <w:rPr>
          <w:rFonts w:eastAsia="仿宋_GB2312"/>
          <w:sz w:val="32"/>
          <w:szCs w:val="32"/>
          <w:shd w:val="clear" w:color="auto" w:fill="FFFFFF"/>
        </w:rPr>
        <w:t>余人</w:t>
      </w:r>
      <w:r w:rsidRPr="00CB16D7">
        <w:rPr>
          <w:rFonts w:eastAsia="仿宋_GB2312"/>
          <w:sz w:val="32"/>
          <w:szCs w:val="32"/>
          <w:shd w:val="clear" w:color="auto" w:fill="FFFFFF"/>
        </w:rPr>
        <w:t>(</w:t>
      </w:r>
      <w:r w:rsidRPr="00CB16D7">
        <w:rPr>
          <w:rFonts w:eastAsia="仿宋_GB2312"/>
          <w:sz w:val="32"/>
          <w:szCs w:val="32"/>
          <w:shd w:val="clear" w:color="auto" w:fill="FFFFFF"/>
        </w:rPr>
        <w:t>其中中国留学生</w:t>
      </w:r>
      <w:r w:rsidRPr="00CB16D7">
        <w:rPr>
          <w:rFonts w:eastAsia="仿宋_GB2312"/>
          <w:sz w:val="32"/>
          <w:szCs w:val="32"/>
          <w:shd w:val="clear" w:color="auto" w:fill="FFFFFF"/>
        </w:rPr>
        <w:t>800</w:t>
      </w:r>
      <w:r w:rsidRPr="00CB16D7">
        <w:rPr>
          <w:rFonts w:eastAsia="仿宋_GB2312"/>
          <w:sz w:val="32"/>
          <w:szCs w:val="32"/>
          <w:shd w:val="clear" w:color="auto" w:fill="FFFFFF"/>
        </w:rPr>
        <w:t>多人</w:t>
      </w:r>
      <w:r w:rsidRPr="00CB16D7">
        <w:rPr>
          <w:rFonts w:eastAsia="仿宋_GB2312"/>
          <w:sz w:val="32"/>
          <w:szCs w:val="32"/>
          <w:shd w:val="clear" w:color="auto" w:fill="FFFFFF"/>
        </w:rPr>
        <w:t>)</w:t>
      </w:r>
      <w:r w:rsidRPr="00CB16D7">
        <w:rPr>
          <w:rFonts w:eastAsia="仿宋_GB2312"/>
          <w:sz w:val="32"/>
          <w:szCs w:val="32"/>
          <w:shd w:val="clear" w:color="auto" w:fill="FFFFFF"/>
        </w:rPr>
        <w:t>。名古屋大学拥有世界级的图书馆资源，图书馆包括中央图书馆、医学图书馆以及</w:t>
      </w:r>
      <w:r w:rsidRPr="00CB16D7">
        <w:rPr>
          <w:rFonts w:eastAsia="仿宋_GB2312"/>
          <w:sz w:val="32"/>
          <w:szCs w:val="32"/>
          <w:shd w:val="clear" w:color="auto" w:fill="FFFFFF"/>
        </w:rPr>
        <w:t>30</w:t>
      </w:r>
      <w:r w:rsidRPr="00CB16D7">
        <w:rPr>
          <w:rFonts w:eastAsia="仿宋_GB2312"/>
          <w:sz w:val="32"/>
          <w:szCs w:val="32"/>
          <w:shd w:val="clear" w:color="auto" w:fill="FFFFFF"/>
        </w:rPr>
        <w:t>多个部门图书室，总藏书量近</w:t>
      </w:r>
      <w:r w:rsidRPr="00CB16D7">
        <w:rPr>
          <w:rFonts w:eastAsia="仿宋_GB2312"/>
          <w:sz w:val="32"/>
          <w:szCs w:val="32"/>
          <w:shd w:val="clear" w:color="auto" w:fill="FFFFFF"/>
        </w:rPr>
        <w:t>300</w:t>
      </w:r>
      <w:r w:rsidRPr="00CB16D7">
        <w:rPr>
          <w:rFonts w:eastAsia="仿宋_GB2312"/>
          <w:sz w:val="32"/>
          <w:szCs w:val="32"/>
          <w:shd w:val="clear" w:color="auto" w:fill="FFFFFF"/>
        </w:rPr>
        <w:t>万册。名古屋大学人文学研究科日本亚洲文化研究（</w:t>
      </w:r>
      <w:r w:rsidRPr="00CB16D7">
        <w:rPr>
          <w:rFonts w:eastAsia="仿宋_GB2312"/>
          <w:sz w:val="32"/>
          <w:szCs w:val="32"/>
          <w:shd w:val="clear" w:color="auto" w:fill="FFFFFF"/>
        </w:rPr>
        <w:t>JACS</w:t>
      </w:r>
      <w:r w:rsidRPr="00CB16D7">
        <w:rPr>
          <w:rFonts w:eastAsia="仿宋_GB2312"/>
          <w:sz w:val="32"/>
          <w:szCs w:val="32"/>
          <w:shd w:val="clear" w:color="auto" w:fill="FFFFFF"/>
        </w:rPr>
        <w:t>）专业，重点讲述文化史、电影和视觉文化以及文学等方面的专业知识，在亚洲电影研究、全球电影文化、电影节研究等方面走在世界前列。名古屋大学近年来</w:t>
      </w:r>
      <w:r w:rsidRPr="00CB16D7">
        <w:rPr>
          <w:rFonts w:eastAsia="仿宋_GB2312"/>
          <w:sz w:val="32"/>
          <w:szCs w:val="32"/>
          <w:shd w:val="clear" w:color="auto" w:fill="FFFFFF"/>
        </w:rPr>
        <w:t>QS</w:t>
      </w:r>
      <w:r w:rsidRPr="00CB16D7">
        <w:rPr>
          <w:rFonts w:eastAsia="仿宋_GB2312"/>
          <w:sz w:val="32"/>
          <w:szCs w:val="32"/>
          <w:shd w:val="clear" w:color="auto" w:fill="FFFFFF"/>
        </w:rPr>
        <w:t>排名稳居世界前百，在日本国内排名也是名列前茅。</w:t>
      </w:r>
    </w:p>
    <w:p w14:paraId="398BC4AC" w14:textId="77777777" w:rsidR="004F560B" w:rsidRPr="00CB16D7" w:rsidRDefault="00000000">
      <w:pPr>
        <w:spacing w:line="560" w:lineRule="exact"/>
        <w:ind w:firstLineChars="200" w:firstLine="640"/>
        <w:rPr>
          <w:rFonts w:eastAsia="仿宋_GB2312"/>
          <w:sz w:val="32"/>
          <w:szCs w:val="32"/>
          <w:shd w:val="clear" w:color="auto" w:fill="FFFFFF"/>
        </w:rPr>
      </w:pPr>
      <w:r w:rsidRPr="00CB16D7">
        <w:rPr>
          <w:rFonts w:eastAsia="仿宋_GB2312"/>
          <w:sz w:val="32"/>
          <w:szCs w:val="32"/>
          <w:shd w:val="clear" w:color="auto" w:fill="FFFFFF"/>
        </w:rPr>
        <w:t>韩国光云大学创立于</w:t>
      </w:r>
      <w:r w:rsidRPr="00CB16D7">
        <w:rPr>
          <w:rFonts w:eastAsia="仿宋_GB2312"/>
          <w:sz w:val="32"/>
          <w:szCs w:val="32"/>
          <w:shd w:val="clear" w:color="auto" w:fill="FFFFFF"/>
        </w:rPr>
        <w:t>1934</w:t>
      </w:r>
      <w:r w:rsidRPr="00CB16D7">
        <w:rPr>
          <w:rFonts w:eastAsia="仿宋_GB2312"/>
          <w:sz w:val="32"/>
          <w:szCs w:val="32"/>
          <w:shd w:val="clear" w:color="auto" w:fill="FFFFFF"/>
        </w:rPr>
        <w:t>年，由曹光云博士创办，校址位于首尔芦原区。是韩国重点大学工程</w:t>
      </w:r>
      <w:r w:rsidRPr="00CB16D7">
        <w:rPr>
          <w:rFonts w:eastAsia="仿宋_GB2312"/>
          <w:sz w:val="32"/>
          <w:szCs w:val="32"/>
          <w:shd w:val="clear" w:color="auto" w:fill="FFFFFF"/>
        </w:rPr>
        <w:t>BK21</w:t>
      </w:r>
      <w:r w:rsidRPr="00CB16D7">
        <w:rPr>
          <w:rFonts w:eastAsia="仿宋_GB2312"/>
          <w:sz w:val="32"/>
          <w:szCs w:val="32"/>
          <w:shd w:val="clear" w:color="auto" w:fill="FFFFFF"/>
        </w:rPr>
        <w:t>工程卓越高校、</w:t>
      </w:r>
      <w:r w:rsidRPr="00CB16D7">
        <w:rPr>
          <w:rFonts w:eastAsia="仿宋_GB2312"/>
          <w:sz w:val="32"/>
          <w:szCs w:val="32"/>
          <w:shd w:val="clear" w:color="auto" w:fill="FFFFFF"/>
        </w:rPr>
        <w:t>SW</w:t>
      </w:r>
      <w:r w:rsidRPr="00CB16D7">
        <w:rPr>
          <w:rFonts w:eastAsia="仿宋_GB2312"/>
          <w:sz w:val="32"/>
          <w:szCs w:val="32"/>
          <w:shd w:val="clear" w:color="auto" w:fill="FFFFFF"/>
        </w:rPr>
        <w:t>中心大学、也是世界级理工大学，是博士后、博士、硕士、本科等多层次教育协调发展的综合类研究型大学，其在人工智能领域的研究居于韩国前列。光云大学以电子信息工程为特色，理、工、经、管、文、教、艺、法等多学科相互交融。学校设置有电子信息工程学院、软件融合学院、工程学院、人文和社会科学学院、法学院、商学院等多个学院</w:t>
      </w:r>
      <w:r w:rsidRPr="00CB16D7">
        <w:rPr>
          <w:rFonts w:eastAsia="仿宋_GB2312"/>
          <w:sz w:val="32"/>
          <w:szCs w:val="32"/>
          <w:shd w:val="clear" w:color="auto" w:fill="FFFFFF"/>
        </w:rPr>
        <w:lastRenderedPageBreak/>
        <w:t>和学部。光云大学人工智能学部依托学校特色学科，在新闻放送、多媒体大众传媒等教学领域有着较高的声誉。</w:t>
      </w:r>
    </w:p>
    <w:p w14:paraId="17A52268" w14:textId="77777777" w:rsidR="004F560B" w:rsidRPr="00CB16D7" w:rsidRDefault="004F560B">
      <w:pPr>
        <w:ind w:firstLineChars="200" w:firstLine="640"/>
        <w:rPr>
          <w:rFonts w:eastAsia="仿宋"/>
          <w:sz w:val="32"/>
          <w:szCs w:val="32"/>
          <w:shd w:val="clear" w:color="auto" w:fill="FFFFFF"/>
        </w:rPr>
      </w:pPr>
    </w:p>
    <w:p w14:paraId="22678395" w14:textId="77777777" w:rsidR="004F560B" w:rsidRPr="00CB16D7" w:rsidRDefault="004F560B">
      <w:pPr>
        <w:ind w:firstLineChars="200" w:firstLine="640"/>
        <w:rPr>
          <w:rFonts w:eastAsia="仿宋"/>
          <w:sz w:val="32"/>
          <w:szCs w:val="32"/>
          <w:shd w:val="clear" w:color="auto" w:fill="FFFFFF"/>
        </w:rPr>
      </w:pPr>
    </w:p>
    <w:sectPr w:rsidR="004F560B" w:rsidRPr="00CB16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mZjOTgxM2UwYTlhZmJmYzdhMmM2ZmExZTQyODE1NjIifQ=="/>
  </w:docVars>
  <w:rsids>
    <w:rsidRoot w:val="513A2EB8"/>
    <w:rsid w:val="000D4CC4"/>
    <w:rsid w:val="004F560B"/>
    <w:rsid w:val="005A2743"/>
    <w:rsid w:val="006000AE"/>
    <w:rsid w:val="008A707D"/>
    <w:rsid w:val="00A97755"/>
    <w:rsid w:val="00CB16D7"/>
    <w:rsid w:val="029633C5"/>
    <w:rsid w:val="0B734D39"/>
    <w:rsid w:val="27C35DCC"/>
    <w:rsid w:val="4FAC7914"/>
    <w:rsid w:val="513A2EB8"/>
    <w:rsid w:val="661F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D92887"/>
  <w15:docId w15:val="{83B7E0D1-0F8E-4781-9AB2-8F463F2E4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kern w:val="0"/>
      <w:sz w:val="24"/>
    </w:rPr>
  </w:style>
  <w:style w:type="character" w:styleId="a4">
    <w:name w:val="Strong"/>
    <w:basedOn w:val="a0"/>
    <w:qFormat/>
    <w:rPr>
      <w:b/>
    </w:rPr>
  </w:style>
  <w:style w:type="character" w:styleId="a5">
    <w:name w:val="Hyperlink"/>
    <w:basedOn w:val="a0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322</Words>
  <Characters>340</Characters>
  <Application>Microsoft Office Word</Application>
  <DocSecurity>0</DocSecurity>
  <Lines>14</Lines>
  <Paragraphs>4</Paragraphs>
  <ScaleCrop>false</ScaleCrop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Mr.不多不快乐</dc:creator>
  <cp:lastModifiedBy>lenovo</cp:lastModifiedBy>
  <cp:revision>5</cp:revision>
  <dcterms:created xsi:type="dcterms:W3CDTF">2023-07-07T03:09:00Z</dcterms:created>
  <dcterms:modified xsi:type="dcterms:W3CDTF">2025-09-02T09:39:00Z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FD52EA68259541ECAAC3AC7ED25DCCC8_13</vt:lpwstr>
  </property>
  <property fmtid="{D5CDD505-2E9C-101B-9397-08002B2CF9AE}" pid="4" name="KSOTemplateDocerSaveRecord">
    <vt:lpwstr>eyJoZGlkIjoiMmU0YmI2NzQwMTBhM2Y5MzlmM2UxYTJlZDQ2ZjIwNTEiLCJ1c2VySWQiOiIyNTY1ODIyNTIifQ==</vt:lpwstr>
  </property>
</Properties>
</file>