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20</w:t>
      </w:r>
      <w:r>
        <w:rPr>
          <w:rFonts w:ascii="方正小标宋简体" w:hAnsi="仿宋" w:eastAsia="方正小标宋简体"/>
          <w:b/>
          <w:sz w:val="36"/>
          <w:szCs w:val="36"/>
        </w:rPr>
        <w:t>2</w:t>
      </w:r>
      <w:r>
        <w:rPr>
          <w:rFonts w:hint="eastAsia" w:ascii="方正小标宋简体" w:hAnsi="仿宋" w:eastAsia="方正小标宋简体"/>
          <w:b/>
          <w:sz w:val="36"/>
          <w:szCs w:val="36"/>
        </w:rPr>
        <w:t>1-</w:t>
      </w:r>
      <w:r>
        <w:rPr>
          <w:rFonts w:ascii="方正小标宋简体" w:hAnsi="仿宋" w:eastAsia="方正小标宋简体"/>
          <w:b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b/>
          <w:sz w:val="36"/>
          <w:szCs w:val="36"/>
        </w:rPr>
        <w:t>2年度中美富布赖特联合培养博士生项目</w:t>
      </w:r>
    </w:p>
    <w:p>
      <w:pPr>
        <w:snapToGrid w:val="0"/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  <w:lang w:val="en-US" w:eastAsia="zh-CN"/>
        </w:rPr>
        <w:t>校内</w:t>
      </w:r>
      <w:r>
        <w:rPr>
          <w:rFonts w:hint="eastAsia" w:ascii="方正小标宋简体" w:hAnsi="仿宋" w:eastAsia="方正小标宋简体"/>
          <w:b/>
          <w:sz w:val="36"/>
          <w:szCs w:val="36"/>
        </w:rPr>
        <w:t>申请材料</w:t>
      </w:r>
      <w:bookmarkStart w:id="0" w:name="_GoBack"/>
      <w:bookmarkEnd w:id="0"/>
    </w:p>
    <w:p>
      <w:pPr>
        <w:snapToGrid w:val="0"/>
        <w:ind w:firstLine="602" w:firstLineChars="200"/>
        <w:rPr>
          <w:rFonts w:ascii="仿宋" w:hAnsi="仿宋"/>
          <w:b/>
          <w:szCs w:val="30"/>
        </w:rPr>
      </w:pPr>
    </w:p>
    <w:p>
      <w:pPr>
        <w:snapToGrid w:val="0"/>
        <w:ind w:left="600"/>
        <w:rPr>
          <w:rFonts w:hint="default" w:ascii="仿宋" w:hAnsi="仿宋" w:eastAsia="仿宋"/>
          <w:b/>
          <w:color w:val="auto"/>
          <w:szCs w:val="30"/>
          <w:lang w:val="en-US" w:eastAsia="zh-CN"/>
        </w:rPr>
      </w:pPr>
      <w:r>
        <w:rPr>
          <w:rFonts w:hint="eastAsia" w:ascii="仿宋" w:hAnsi="仿宋"/>
          <w:b/>
          <w:color w:val="auto"/>
          <w:szCs w:val="30"/>
        </w:rPr>
        <w:t>1</w:t>
      </w:r>
      <w:r>
        <w:rPr>
          <w:rFonts w:ascii="仿宋" w:hAnsi="仿宋"/>
          <w:b/>
          <w:color w:val="auto"/>
          <w:szCs w:val="30"/>
        </w:rPr>
        <w:t>.</w:t>
      </w:r>
      <w:r>
        <w:rPr>
          <w:rFonts w:hint="eastAsia" w:ascii="仿宋" w:hAnsi="仿宋"/>
          <w:b/>
          <w:color w:val="auto"/>
          <w:szCs w:val="30"/>
          <w:lang w:val="en-US" w:eastAsia="zh-CN"/>
        </w:rPr>
        <w:t>外派项目院系同意函</w:t>
      </w:r>
    </w:p>
    <w:p>
      <w:pPr>
        <w:snapToGrid w:val="0"/>
        <w:ind w:firstLine="600" w:firstLineChars="200"/>
        <w:rPr>
          <w:rFonts w:hint="default" w:ascii="仿宋" w:hAnsi="仿宋" w:eastAsia="仿宋"/>
          <w:b/>
          <w:color w:val="auto"/>
          <w:szCs w:val="30"/>
          <w:lang w:val="en-US" w:eastAsia="zh-CN"/>
        </w:rPr>
      </w:pPr>
      <w:r>
        <w:rPr>
          <w:rFonts w:hint="eastAsia"/>
          <w:color w:val="auto"/>
          <w:szCs w:val="30"/>
          <w:lang w:val="en-US" w:eastAsia="zh-CN"/>
        </w:rPr>
        <w:t>申请人填写《辽宁大学学生外派项目院系同意函-研究生》后，由申请人所在学院领导及研究生院负责人签字并加盖部门公章。</w:t>
      </w:r>
    </w:p>
    <w:p>
      <w:pPr>
        <w:snapToGrid w:val="0"/>
        <w:ind w:left="600"/>
        <w:rPr>
          <w:rFonts w:ascii="仿宋" w:hAnsi="仿宋"/>
          <w:color w:val="auto"/>
          <w:szCs w:val="30"/>
        </w:rPr>
      </w:pPr>
      <w:r>
        <w:rPr>
          <w:rFonts w:hint="eastAsia" w:ascii="仿宋" w:hAnsi="仿宋"/>
          <w:b/>
          <w:color w:val="auto"/>
          <w:szCs w:val="30"/>
        </w:rPr>
        <w:t>2</w:t>
      </w:r>
      <w:r>
        <w:rPr>
          <w:rFonts w:ascii="仿宋" w:hAnsi="仿宋"/>
          <w:b/>
          <w:color w:val="auto"/>
          <w:szCs w:val="30"/>
        </w:rPr>
        <w:t>.</w:t>
      </w:r>
      <w:r>
        <w:rPr>
          <w:rFonts w:hint="eastAsia" w:ascii="仿宋" w:hAnsi="仿宋"/>
          <w:b/>
          <w:color w:val="auto"/>
          <w:szCs w:val="30"/>
        </w:rPr>
        <w:t>学习计划</w:t>
      </w:r>
    </w:p>
    <w:p>
      <w:pPr>
        <w:snapToGrid w:val="0"/>
        <w:ind w:firstLine="600" w:firstLineChars="200"/>
        <w:rPr>
          <w:rFonts w:ascii="仿宋" w:hAnsi="仿宋"/>
          <w:color w:val="auto"/>
          <w:szCs w:val="30"/>
        </w:rPr>
      </w:pPr>
      <w:r>
        <w:rPr>
          <w:rFonts w:ascii="仿宋" w:hAnsi="仿宋"/>
          <w:color w:val="auto"/>
          <w:szCs w:val="30"/>
        </w:rPr>
        <w:t>联合培养博士研究生应提交联合培养计划，学习计划</w:t>
      </w:r>
      <w:r>
        <w:rPr>
          <w:rFonts w:hint="eastAsia" w:ascii="仿宋" w:hAnsi="仿宋"/>
          <w:color w:val="auto"/>
          <w:szCs w:val="30"/>
        </w:rPr>
        <w:t>不少于1000字</w:t>
      </w:r>
      <w:r>
        <w:rPr>
          <w:rFonts w:hint="eastAsia" w:ascii="仿宋" w:hAnsi="仿宋"/>
          <w:color w:val="auto"/>
          <w:szCs w:val="30"/>
          <w:lang w:eastAsia="zh-CN"/>
        </w:rPr>
        <w:t>（</w:t>
      </w:r>
      <w:r>
        <w:rPr>
          <w:rFonts w:hint="eastAsia" w:ascii="仿宋" w:hAnsi="仿宋"/>
          <w:color w:val="auto"/>
          <w:szCs w:val="30"/>
          <w:lang w:val="en-US" w:eastAsia="zh-CN"/>
        </w:rPr>
        <w:t>中/英</w:t>
      </w:r>
      <w:r>
        <w:rPr>
          <w:rFonts w:hint="eastAsia" w:ascii="仿宋" w:hAnsi="仿宋"/>
          <w:color w:val="auto"/>
          <w:szCs w:val="30"/>
          <w:lang w:eastAsia="zh-CN"/>
        </w:rPr>
        <w:t>）</w:t>
      </w:r>
      <w:r>
        <w:rPr>
          <w:rFonts w:hint="eastAsia" w:ascii="仿宋" w:hAnsi="仿宋"/>
          <w:color w:val="auto"/>
          <w:szCs w:val="30"/>
        </w:rPr>
        <w:t>。</w:t>
      </w:r>
    </w:p>
    <w:p>
      <w:pPr>
        <w:snapToGrid w:val="0"/>
        <w:ind w:firstLine="602" w:firstLineChars="200"/>
        <w:rPr>
          <w:rFonts w:ascii="仿宋" w:hAnsi="仿宋"/>
          <w:color w:val="auto"/>
          <w:szCs w:val="30"/>
        </w:rPr>
      </w:pPr>
      <w:r>
        <w:rPr>
          <w:rFonts w:hint="eastAsia" w:ascii="仿宋" w:hAnsi="仿宋"/>
          <w:b/>
          <w:color w:val="auto"/>
          <w:szCs w:val="30"/>
          <w:lang w:val="en-US" w:eastAsia="zh-CN"/>
        </w:rPr>
        <w:t>3</w:t>
      </w:r>
      <w:r>
        <w:rPr>
          <w:rFonts w:hint="eastAsia" w:ascii="仿宋" w:hAnsi="仿宋"/>
          <w:b/>
          <w:color w:val="auto"/>
          <w:szCs w:val="30"/>
        </w:rPr>
        <w:t>.成绩单复印件</w:t>
      </w:r>
    </w:p>
    <w:p>
      <w:pPr>
        <w:snapToGrid w:val="0"/>
        <w:ind w:firstLine="600" w:firstLineChars="200"/>
        <w:rPr>
          <w:rFonts w:ascii="仿宋" w:hAnsi="仿宋"/>
          <w:color w:val="auto"/>
          <w:szCs w:val="30"/>
        </w:rPr>
      </w:pPr>
      <w:r>
        <w:rPr>
          <w:rFonts w:ascii="仿宋" w:hAnsi="仿宋"/>
          <w:color w:val="auto"/>
          <w:szCs w:val="30"/>
        </w:rPr>
        <w:t>成绩单应包括本科、硕士</w:t>
      </w:r>
      <w:r>
        <w:rPr>
          <w:rFonts w:hint="eastAsia" w:ascii="仿宋" w:hAnsi="仿宋"/>
          <w:color w:val="auto"/>
          <w:szCs w:val="30"/>
        </w:rPr>
        <w:t>（如有）</w:t>
      </w:r>
      <w:r>
        <w:rPr>
          <w:rFonts w:ascii="仿宋" w:hAnsi="仿宋"/>
          <w:color w:val="auto"/>
          <w:szCs w:val="30"/>
        </w:rPr>
        <w:t>、博士学习阶段，直至最近一学期的成绩。成绩单应由研究生院或有关学生管理部门开具并盖章</w:t>
      </w:r>
      <w:r>
        <w:rPr>
          <w:rFonts w:hint="eastAsia" w:ascii="仿宋" w:hAnsi="仿宋"/>
          <w:color w:val="auto"/>
          <w:szCs w:val="30"/>
        </w:rPr>
        <w:t>。</w:t>
      </w:r>
    </w:p>
    <w:p>
      <w:pPr>
        <w:snapToGrid w:val="0"/>
        <w:ind w:firstLine="602" w:firstLineChars="200"/>
        <w:rPr>
          <w:rFonts w:ascii="仿宋" w:hAnsi="仿宋"/>
          <w:b/>
          <w:color w:val="auto"/>
          <w:szCs w:val="30"/>
        </w:rPr>
      </w:pPr>
      <w:r>
        <w:rPr>
          <w:rFonts w:hint="eastAsia" w:ascii="仿宋" w:hAnsi="仿宋"/>
          <w:b/>
          <w:color w:val="auto"/>
          <w:szCs w:val="30"/>
          <w:lang w:val="en-US" w:eastAsia="zh-CN"/>
        </w:rPr>
        <w:t>4</w:t>
      </w:r>
      <w:r>
        <w:rPr>
          <w:rFonts w:ascii="仿宋" w:hAnsi="仿宋"/>
          <w:b/>
          <w:color w:val="auto"/>
          <w:szCs w:val="30"/>
        </w:rPr>
        <w:t>.</w:t>
      </w:r>
      <w:r>
        <w:rPr>
          <w:rFonts w:hint="eastAsia" w:ascii="仿宋" w:hAnsi="仿宋"/>
          <w:b/>
          <w:color w:val="auto"/>
          <w:szCs w:val="30"/>
        </w:rPr>
        <w:t>身份证</w:t>
      </w:r>
    </w:p>
    <w:p>
      <w:pPr>
        <w:snapToGrid w:val="0"/>
        <w:ind w:firstLine="600" w:firstLineChars="200"/>
        <w:rPr>
          <w:rFonts w:ascii="仿宋" w:hAnsi="仿宋"/>
          <w:b/>
          <w:color w:val="auto"/>
          <w:szCs w:val="30"/>
        </w:rPr>
      </w:pPr>
      <w:r>
        <w:rPr>
          <w:rFonts w:hint="eastAsia" w:ascii="仿宋" w:hAnsi="仿宋"/>
          <w:color w:val="auto"/>
          <w:szCs w:val="30"/>
        </w:rPr>
        <w:t>申请人应将身份证正反面（个人信息、证件有效期和发证机关）同时复印在同一张A4纸上。</w:t>
      </w:r>
    </w:p>
    <w:p>
      <w:pPr>
        <w:snapToGrid w:val="0"/>
        <w:ind w:firstLine="602" w:firstLineChars="200"/>
        <w:rPr>
          <w:rFonts w:ascii="仿宋" w:hAnsi="仿宋"/>
          <w:b/>
          <w:color w:val="auto"/>
          <w:szCs w:val="30"/>
        </w:rPr>
      </w:pPr>
      <w:r>
        <w:rPr>
          <w:rFonts w:hint="eastAsia" w:ascii="仿宋" w:hAnsi="仿宋"/>
          <w:b/>
          <w:color w:val="auto"/>
          <w:szCs w:val="30"/>
          <w:lang w:val="en-US" w:eastAsia="zh-CN"/>
        </w:rPr>
        <w:t>5</w:t>
      </w:r>
      <w:r>
        <w:rPr>
          <w:rFonts w:ascii="仿宋" w:hAnsi="仿宋"/>
          <w:b/>
          <w:color w:val="auto"/>
          <w:szCs w:val="30"/>
        </w:rPr>
        <w:t>.</w:t>
      </w:r>
      <w:r>
        <w:rPr>
          <w:rFonts w:hint="eastAsia" w:ascii="仿宋" w:hAnsi="仿宋"/>
          <w:b/>
          <w:color w:val="auto"/>
          <w:szCs w:val="30"/>
        </w:rPr>
        <w:t>最高学历/学位证书复印件</w:t>
      </w:r>
    </w:p>
    <w:p>
      <w:pPr>
        <w:snapToGrid w:val="0"/>
        <w:ind w:left="600"/>
        <w:rPr>
          <w:rFonts w:ascii="仿宋" w:hAnsi="仿宋"/>
          <w:b/>
          <w:color w:val="auto"/>
          <w:szCs w:val="30"/>
        </w:rPr>
      </w:pPr>
      <w:r>
        <w:rPr>
          <w:rFonts w:hint="eastAsia" w:ascii="仿宋" w:hAnsi="仿宋"/>
          <w:b/>
          <w:color w:val="auto"/>
          <w:szCs w:val="30"/>
          <w:lang w:val="en-US" w:eastAsia="zh-CN"/>
        </w:rPr>
        <w:t>6</w:t>
      </w:r>
      <w:r>
        <w:rPr>
          <w:rFonts w:ascii="仿宋" w:hAnsi="仿宋"/>
          <w:b/>
          <w:color w:val="auto"/>
          <w:szCs w:val="30"/>
        </w:rPr>
        <w:t>.</w:t>
      </w:r>
      <w:r>
        <w:rPr>
          <w:rFonts w:hint="eastAsia" w:ascii="仿宋" w:hAnsi="仿宋"/>
          <w:b/>
          <w:color w:val="auto"/>
          <w:szCs w:val="30"/>
        </w:rPr>
        <w:t>国内导师推荐信</w:t>
      </w:r>
    </w:p>
    <w:p>
      <w:pPr>
        <w:snapToGrid w:val="0"/>
        <w:ind w:firstLine="600" w:firstLineChars="200"/>
        <w:rPr>
          <w:rFonts w:ascii="仿宋" w:hAnsi="仿宋"/>
          <w:b/>
          <w:color w:val="auto"/>
          <w:szCs w:val="30"/>
        </w:rPr>
      </w:pPr>
      <w:r>
        <w:rPr>
          <w:rFonts w:hint="eastAsia" w:ascii="仿宋" w:hAnsi="仿宋"/>
          <w:color w:val="auto"/>
          <w:szCs w:val="30"/>
        </w:rPr>
        <w:t>被推荐人需提交</w:t>
      </w:r>
      <w:r>
        <w:rPr>
          <w:rFonts w:ascii="仿宋" w:hAnsi="仿宋"/>
          <w:color w:val="auto"/>
          <w:szCs w:val="30"/>
        </w:rPr>
        <w:t>国内导师推荐信，主要内容包括：对申请人</w:t>
      </w:r>
      <w:r>
        <w:rPr>
          <w:rFonts w:hint="eastAsia" w:ascii="仿宋" w:hAnsi="仿宋"/>
          <w:color w:val="auto"/>
          <w:szCs w:val="30"/>
        </w:rPr>
        <w:t>的</w:t>
      </w:r>
      <w:r>
        <w:rPr>
          <w:rFonts w:ascii="仿宋" w:hAnsi="仿宋"/>
          <w:color w:val="auto"/>
          <w:szCs w:val="30"/>
        </w:rPr>
        <w:t>推荐意见</w:t>
      </w:r>
      <w:r>
        <w:rPr>
          <w:rFonts w:hint="eastAsia" w:ascii="仿宋" w:hAnsi="仿宋"/>
          <w:color w:val="auto"/>
          <w:szCs w:val="30"/>
        </w:rPr>
        <w:t>、</w:t>
      </w:r>
      <w:r>
        <w:rPr>
          <w:rFonts w:ascii="仿宋" w:hAnsi="仿宋"/>
          <w:color w:val="auto"/>
          <w:szCs w:val="30"/>
        </w:rPr>
        <w:t>出国学习目标</w:t>
      </w:r>
      <w:r>
        <w:rPr>
          <w:rFonts w:hint="eastAsia" w:ascii="仿宋" w:hAnsi="仿宋"/>
          <w:color w:val="auto"/>
          <w:szCs w:val="30"/>
        </w:rPr>
        <w:t>的评价、留学具体要求</w:t>
      </w:r>
      <w:r>
        <w:rPr>
          <w:rFonts w:ascii="仿宋" w:hAnsi="仿宋"/>
          <w:color w:val="auto"/>
          <w:szCs w:val="30"/>
        </w:rPr>
        <w:t>等。</w:t>
      </w:r>
    </w:p>
    <w:p>
      <w:pPr>
        <w:snapToGrid w:val="0"/>
        <w:ind w:firstLine="602" w:firstLineChars="200"/>
        <w:rPr>
          <w:rFonts w:ascii="仿宋" w:hAnsi="仿宋"/>
          <w:b/>
          <w:color w:val="auto"/>
          <w:szCs w:val="30"/>
        </w:rPr>
      </w:pPr>
      <w:r>
        <w:rPr>
          <w:rFonts w:hint="eastAsia" w:ascii="仿宋" w:hAnsi="仿宋"/>
          <w:b/>
          <w:color w:val="auto"/>
          <w:szCs w:val="30"/>
          <w:lang w:val="en-US" w:eastAsia="zh-CN"/>
        </w:rPr>
        <w:t>7</w:t>
      </w:r>
      <w:r>
        <w:rPr>
          <w:rFonts w:ascii="仿宋" w:hAnsi="仿宋"/>
          <w:b/>
          <w:color w:val="auto"/>
          <w:szCs w:val="30"/>
        </w:rPr>
        <w:t>.校内专家评审意见表</w:t>
      </w:r>
    </w:p>
    <w:p>
      <w:pPr>
        <w:snapToGrid w:val="0"/>
        <w:ind w:firstLine="600" w:firstLineChars="200"/>
        <w:rPr>
          <w:rFonts w:hint="eastAsia" w:ascii="仿宋" w:hAnsi="仿宋"/>
          <w:color w:val="auto"/>
          <w:szCs w:val="30"/>
          <w:lang w:eastAsia="zh-CN"/>
        </w:rPr>
      </w:pPr>
      <w:r>
        <w:rPr>
          <w:rFonts w:hint="eastAsia" w:ascii="仿宋" w:hAnsi="仿宋"/>
          <w:color w:val="auto"/>
          <w:szCs w:val="30"/>
          <w:lang w:val="en-US" w:eastAsia="zh-CN"/>
        </w:rPr>
        <w:t>请申请人</w:t>
      </w:r>
      <w:r>
        <w:rPr>
          <w:rFonts w:ascii="仿宋" w:hAnsi="仿宋"/>
          <w:color w:val="auto"/>
          <w:szCs w:val="30"/>
        </w:rPr>
        <w:t>填写</w:t>
      </w:r>
      <w:r>
        <w:rPr>
          <w:rFonts w:hint="eastAsia" w:ascii="仿宋" w:hAnsi="仿宋"/>
          <w:color w:val="auto"/>
          <w:szCs w:val="30"/>
        </w:rPr>
        <w:t>《2021-2022年中美富布赖特联合培养博士研究生项目</w:t>
      </w:r>
      <w:r>
        <w:rPr>
          <w:rFonts w:ascii="仿宋" w:hAnsi="仿宋"/>
          <w:color w:val="auto"/>
          <w:szCs w:val="30"/>
        </w:rPr>
        <w:t>校内专家评审意见表</w:t>
      </w:r>
      <w:r>
        <w:rPr>
          <w:rFonts w:hint="eastAsia" w:ascii="仿宋" w:hAnsi="仿宋"/>
          <w:color w:val="auto"/>
          <w:szCs w:val="30"/>
        </w:rPr>
        <w:t>》</w:t>
      </w:r>
      <w:r>
        <w:rPr>
          <w:rFonts w:hint="eastAsia" w:ascii="仿宋" w:hAnsi="仿宋"/>
          <w:color w:val="auto"/>
          <w:szCs w:val="30"/>
          <w:lang w:val="en-US" w:eastAsia="zh-CN"/>
        </w:rPr>
        <w:t>中虚线以内的基本信息</w:t>
      </w:r>
      <w:r>
        <w:rPr>
          <w:rFonts w:hint="eastAsia" w:ascii="仿宋" w:hAnsi="仿宋"/>
          <w:color w:val="auto"/>
          <w:szCs w:val="30"/>
          <w:lang w:eastAsia="zh-CN"/>
        </w:rPr>
        <w:t>，请见</w:t>
      </w:r>
      <w:r>
        <w:rPr>
          <w:rFonts w:hint="eastAsia" w:ascii="仿宋" w:hAnsi="仿宋"/>
          <w:color w:val="auto"/>
          <w:szCs w:val="30"/>
        </w:rPr>
        <w:t>附件6</w:t>
      </w:r>
      <w:r>
        <w:rPr>
          <w:rFonts w:hint="eastAsia" w:ascii="仿宋" w:hAnsi="仿宋"/>
          <w:color w:val="auto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88"/>
    <w:rsid w:val="00002BEA"/>
    <w:rsid w:val="0004428B"/>
    <w:rsid w:val="00086829"/>
    <w:rsid w:val="000A0885"/>
    <w:rsid w:val="000A49EB"/>
    <w:rsid w:val="001A3990"/>
    <w:rsid w:val="001C2915"/>
    <w:rsid w:val="001C2E67"/>
    <w:rsid w:val="001C6E63"/>
    <w:rsid w:val="001E7DE4"/>
    <w:rsid w:val="00217FF5"/>
    <w:rsid w:val="0025026E"/>
    <w:rsid w:val="0025590C"/>
    <w:rsid w:val="00265A1C"/>
    <w:rsid w:val="0027636F"/>
    <w:rsid w:val="002A20E1"/>
    <w:rsid w:val="002C7B30"/>
    <w:rsid w:val="002F601A"/>
    <w:rsid w:val="00353E8B"/>
    <w:rsid w:val="00366AB8"/>
    <w:rsid w:val="00396210"/>
    <w:rsid w:val="003B7288"/>
    <w:rsid w:val="003F34AE"/>
    <w:rsid w:val="00425A0A"/>
    <w:rsid w:val="00460871"/>
    <w:rsid w:val="00467FE0"/>
    <w:rsid w:val="004C6B2C"/>
    <w:rsid w:val="00547A2C"/>
    <w:rsid w:val="005563E2"/>
    <w:rsid w:val="00562A2A"/>
    <w:rsid w:val="006A08CA"/>
    <w:rsid w:val="00744587"/>
    <w:rsid w:val="007A6131"/>
    <w:rsid w:val="007B1C34"/>
    <w:rsid w:val="007E3BE3"/>
    <w:rsid w:val="007F4B2C"/>
    <w:rsid w:val="00803AE3"/>
    <w:rsid w:val="008969B9"/>
    <w:rsid w:val="008D6690"/>
    <w:rsid w:val="008D7321"/>
    <w:rsid w:val="008F1690"/>
    <w:rsid w:val="00936CF0"/>
    <w:rsid w:val="00980AFB"/>
    <w:rsid w:val="009C27D5"/>
    <w:rsid w:val="009E5457"/>
    <w:rsid w:val="00A35692"/>
    <w:rsid w:val="00A81D9D"/>
    <w:rsid w:val="00AB450A"/>
    <w:rsid w:val="00B14865"/>
    <w:rsid w:val="00B41EB6"/>
    <w:rsid w:val="00B60DF5"/>
    <w:rsid w:val="00BB7252"/>
    <w:rsid w:val="00BC50F6"/>
    <w:rsid w:val="00BE7702"/>
    <w:rsid w:val="00C35FEC"/>
    <w:rsid w:val="00C446A9"/>
    <w:rsid w:val="00CE4052"/>
    <w:rsid w:val="00D104B7"/>
    <w:rsid w:val="00D84F2E"/>
    <w:rsid w:val="00E27786"/>
    <w:rsid w:val="00EB72FC"/>
    <w:rsid w:val="00EC16FA"/>
    <w:rsid w:val="00EF24C9"/>
    <w:rsid w:val="00EF5A80"/>
    <w:rsid w:val="00F416F8"/>
    <w:rsid w:val="00F452D4"/>
    <w:rsid w:val="00F70388"/>
    <w:rsid w:val="00F77D06"/>
    <w:rsid w:val="00F912A3"/>
    <w:rsid w:val="00FA2A5F"/>
    <w:rsid w:val="00FA7DC2"/>
    <w:rsid w:val="00FF1E2F"/>
    <w:rsid w:val="092A3BA6"/>
    <w:rsid w:val="21802233"/>
    <w:rsid w:val="21FA05E6"/>
    <w:rsid w:val="30304890"/>
    <w:rsid w:val="303A55F5"/>
    <w:rsid w:val="50577908"/>
    <w:rsid w:val="7A01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jc w:val="both"/>
    </w:pPr>
    <w:rPr>
      <w:rFonts w:ascii="Times New Roman" w:hAnsi="Times New Roman" w:eastAsia="仿宋" w:cstheme="minorBidi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1120</Characters>
  <Lines>9</Lines>
  <Paragraphs>2</Paragraphs>
  <TotalTime>19</TotalTime>
  <ScaleCrop>false</ScaleCrop>
  <LinksUpToDate>false</LinksUpToDate>
  <CharactersWithSpaces>1314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2016-12-22T07:03:00Z</dcterms:created>
  <dc:creator>yangzheng</dc:creator>
  <cp:lastModifiedBy>Вера</cp:lastModifiedBy>
  <cp:lastPrinted>2017-03-23T02:25:00Z</cp:lastPrinted>
  <dcterms:modified xsi:type="dcterms:W3CDTF">2020-04-30T03:10:47Z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